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00" w:before="200" w:lineRule="auto"/>
        <w:jc w:val="center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Houghton Township Board Meeting</w:t>
        <w:br w:type="textWrapping"/>
        <w:t xml:space="preserve">Minutes</w:t>
        <w:br w:type="textWrapping"/>
        <w:t xml:space="preserve">Date:</w:t>
      </w:r>
      <w:r w:rsidDel="00000000" w:rsidR="00000000" w:rsidRPr="00000000">
        <w:rPr>
          <w:color w:val="222222"/>
          <w:rtl w:val="0"/>
        </w:rPr>
        <w:t xml:space="preserve"> April 21, 2025</w:t>
        <w:br w:type="textWrapping"/>
      </w:r>
      <w:r w:rsidDel="00000000" w:rsidR="00000000" w:rsidRPr="00000000">
        <w:rPr>
          <w:b w:val="1"/>
          <w:color w:val="222222"/>
          <w:rtl w:val="0"/>
        </w:rPr>
        <w:t xml:space="preserve">Time:</w:t>
      </w:r>
      <w:r w:rsidDel="00000000" w:rsidR="00000000" w:rsidRPr="00000000">
        <w:rPr>
          <w:color w:val="222222"/>
          <w:rtl w:val="0"/>
        </w:rPr>
        <w:t xml:space="preserve"> 6:00 PM</w:t>
        <w:br w:type="textWrapping"/>
      </w:r>
      <w:r w:rsidDel="00000000" w:rsidR="00000000" w:rsidRPr="00000000">
        <w:rPr>
          <w:b w:val="1"/>
          <w:color w:val="222222"/>
          <w:rtl w:val="0"/>
        </w:rPr>
        <w:t xml:space="preserve">Phone:</w:t>
      </w:r>
      <w:r w:rsidDel="00000000" w:rsidR="00000000" w:rsidRPr="00000000">
        <w:rPr>
          <w:color w:val="222222"/>
          <w:rtl w:val="0"/>
        </w:rPr>
        <w:t xml:space="preserve"> 906-337-1970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hd w:fill="ffffff" w:val="clear"/>
        <w:spacing w:after="0" w:afterAutospacing="0" w:before="200" w:lineRule="auto"/>
        <w:ind w:left="940" w:hanging="360"/>
      </w:pPr>
      <w:r w:rsidDel="00000000" w:rsidR="00000000" w:rsidRPr="00000000">
        <w:rPr>
          <w:b w:val="1"/>
          <w:color w:val="222222"/>
          <w:rtl w:val="0"/>
        </w:rPr>
        <w:t xml:space="preserve">Members Present: </w:t>
      </w:r>
      <w:r w:rsidDel="00000000" w:rsidR="00000000" w:rsidRPr="00000000">
        <w:rPr>
          <w:color w:val="222222"/>
          <w:rtl w:val="0"/>
        </w:rPr>
        <w:t xml:space="preserve">Jim Huovinen, Leslie Fischer, Robby Fischer, Julie Hamilton, and Tom Hall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b w:val="1"/>
          <w:color w:val="222222"/>
          <w:rtl w:val="0"/>
        </w:rPr>
        <w:t xml:space="preserve">Members Absent: </w:t>
      </w:r>
      <w:r w:rsidDel="00000000" w:rsidR="00000000" w:rsidRPr="00000000">
        <w:rPr>
          <w:color w:val="222222"/>
          <w:rtl w:val="0"/>
        </w:rPr>
        <w:t xml:space="preserve">Melvin Jones and Julie Newman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Jim Huovinen motioned, and Tom Hall seconded to a</w:t>
      </w:r>
      <w:r w:rsidDel="00000000" w:rsidR="00000000" w:rsidRPr="00000000">
        <w:rPr>
          <w:color w:val="222222"/>
          <w:rtl w:val="0"/>
        </w:rPr>
        <w:t xml:space="preserve">pprove the minutes of our regular meeting, March 17, 2025.  Motion carried. 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Robby Fischer motioned, and Jim Huovinen seconded to spend $5,000 through U.P.E.A on the </w:t>
      </w:r>
      <w:r w:rsidDel="00000000" w:rsidR="00000000" w:rsidRPr="00000000">
        <w:rPr>
          <w:color w:val="222222"/>
          <w:rtl w:val="0"/>
        </w:rPr>
        <w:t xml:space="preserve">Bridge Load Test.  Motion carried. 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Robby Fischer motioned, and Tom Hall seconded to allow Dan Steck and Dave Schumaker to spend money to build a semi-permanent structure on the bridge as bridge restrictions.  Motion carried.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Robby Fischer motioned, and Jim Huovinen seconded to spend up to $1,700 on a new computer for the Treasurer through Up and Running.</w:t>
      </w:r>
      <w:r w:rsidDel="00000000" w:rsidR="00000000" w:rsidRPr="00000000">
        <w:rPr>
          <w:b w:val="1"/>
          <w:color w:val="222222"/>
          <w:rtl w:val="0"/>
        </w:rPr>
        <w:t xml:space="preserve">  </w:t>
      </w:r>
      <w:r w:rsidDel="00000000" w:rsidR="00000000" w:rsidRPr="00000000">
        <w:rPr>
          <w:color w:val="222222"/>
          <w:rtl w:val="0"/>
        </w:rPr>
        <w:t xml:space="preserve">Motion carried.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200" w:before="0" w:beforeAutospacing="0" w:lineRule="auto"/>
        <w:ind w:left="94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Robby Fischer motioned to adjourn the meeting.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