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bookmarkStart w:colFirst="0" w:colLast="0" w:name="_heading=h.90f2g1v113pv" w:id="0"/>
      <w:bookmarkEnd w:id="0"/>
      <w:r w:rsidDel="00000000" w:rsidR="00000000" w:rsidRPr="00000000">
        <w:rPr>
          <w:rFonts w:ascii="Arial" w:cs="Arial" w:eastAsia="Arial" w:hAnsi="Arial"/>
          <w:b w:val="1"/>
          <w:rtl w:val="0"/>
        </w:rPr>
        <w:t xml:space="preserve">Minutes</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color w:val="000000"/>
          <w:rtl w:val="0"/>
        </w:rPr>
        <w:t xml:space="preserve">HOUGHTON TOWNSHIP BOARD MEETING</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September 15, 2025 6:00 PM</w:t>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rtl w:val="0"/>
        </w:rPr>
        <w:t xml:space="preserve">TO</w:t>
      </w:r>
      <w:r w:rsidDel="00000000" w:rsidR="00000000" w:rsidRPr="00000000">
        <w:rPr>
          <w:rFonts w:ascii="Arial" w:cs="Arial" w:eastAsia="Arial" w:hAnsi="Arial"/>
          <w:color w:val="000000"/>
          <w:rtl w:val="0"/>
        </w:rPr>
        <w:t xml:space="preserve">WNSHIP BUILDING</w:t>
      </w:r>
      <w:r w:rsidDel="00000000" w:rsidR="00000000" w:rsidRPr="00000000">
        <w:rPr>
          <w:rtl w:val="0"/>
        </w:rPr>
      </w:r>
    </w:p>
    <w:p w:rsidR="00000000" w:rsidDel="00000000" w:rsidP="00000000" w:rsidRDefault="00000000" w:rsidRPr="00000000" w14:paraId="00000005">
      <w:pPr>
        <w:jc w:val="center"/>
        <w:rPr>
          <w:rFonts w:ascii="Arial" w:cs="Arial" w:eastAsia="Arial" w:hAnsi="Arial"/>
          <w:color w:val="000000"/>
        </w:rPr>
      </w:pPr>
      <w:r w:rsidDel="00000000" w:rsidR="00000000" w:rsidRPr="00000000">
        <w:rPr>
          <w:rFonts w:ascii="Arial" w:cs="Arial" w:eastAsia="Arial" w:hAnsi="Arial"/>
          <w:color w:val="000000"/>
          <w:rtl w:val="0"/>
        </w:rPr>
        <w:t xml:space="preserve">(906) 337-1970</w:t>
      </w:r>
    </w:p>
    <w:p w:rsidR="00000000" w:rsidDel="00000000" w:rsidP="00000000" w:rsidRDefault="00000000" w:rsidRPr="00000000" w14:paraId="00000006">
      <w:pPr>
        <w:spacing w:line="276" w:lineRule="auto"/>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rFonts w:ascii="Arial" w:cs="Arial" w:eastAsia="Arial" w:hAnsi="Arial"/>
          <w:u w:val="singl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Members present:  Jim Huovinen, Trustee;  Mel Jones, Deputy Clerk;  Leslie Fischer, Clerk; Robby Fischer, Supervisor; Julie Hamilton, Treasurer; Julie Newman, Deputy Treasurer; and Tom Hall, Trustee.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Jim Huovinen motioned,  and Julie Hamilton seconded to a</w:t>
      </w:r>
      <w:r w:rsidDel="00000000" w:rsidR="00000000" w:rsidRPr="00000000">
        <w:rPr>
          <w:rFonts w:ascii="Arial" w:cs="Arial" w:eastAsia="Arial" w:hAnsi="Arial"/>
          <w:i w:val="0"/>
          <w:smallCaps w:val="0"/>
          <w:strike w:val="0"/>
          <w:color w:val="000000"/>
          <w:u w:val="none"/>
          <w:shd w:fill="auto" w:val="clear"/>
          <w:vertAlign w:val="baseline"/>
          <w:rtl w:val="0"/>
        </w:rPr>
        <w:t xml:space="preserve">pprove minutes of the </w:t>
      </w:r>
      <w:r w:rsidDel="00000000" w:rsidR="00000000" w:rsidRPr="00000000">
        <w:rPr>
          <w:rFonts w:ascii="Arial" w:cs="Arial" w:eastAsia="Arial" w:hAnsi="Arial"/>
          <w:rtl w:val="0"/>
        </w:rPr>
        <w:t xml:space="preserve">August 25, </w:t>
      </w:r>
      <w:r w:rsidDel="00000000" w:rsidR="00000000" w:rsidRPr="00000000">
        <w:rPr>
          <w:rFonts w:ascii="Arial" w:cs="Arial" w:eastAsia="Arial" w:hAnsi="Arial"/>
          <w:i w:val="0"/>
          <w:smallCaps w:val="0"/>
          <w:strike w:val="0"/>
          <w:color w:val="000000"/>
          <w:u w:val="none"/>
          <w:shd w:fill="auto" w:val="clear"/>
          <w:vertAlign w:val="baseline"/>
          <w:rtl w:val="0"/>
        </w:rPr>
        <w:t xml:space="preserve">2025 meeting.  Motion carried.</w:t>
      </w:r>
    </w:p>
    <w:p w:rsidR="00000000" w:rsidDel="00000000" w:rsidP="00000000" w:rsidRDefault="00000000" w:rsidRPr="00000000" w14:paraId="0000000A">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rtl w:val="0"/>
        </w:rPr>
        <w:t xml:space="preserve">Tom Hall motioned, and Jim Huovinen seconded to approve the agenda for the September meeting.  Motion carried.</w:t>
      </w:r>
    </w:p>
    <w:p w:rsidR="00000000" w:rsidDel="00000000" w:rsidP="00000000" w:rsidRDefault="00000000" w:rsidRPr="00000000" w14:paraId="0000000B">
      <w:pPr>
        <w:numPr>
          <w:ilvl w:val="0"/>
          <w:numId w:val="1"/>
        </w:numPr>
        <w:ind w:left="720" w:hanging="360"/>
        <w:rPr>
          <w:rFonts w:ascii="Arial" w:cs="Arial" w:eastAsia="Arial" w:hAnsi="Arial"/>
          <w:color w:val="000000"/>
          <w:sz w:val="22"/>
          <w:szCs w:val="22"/>
        </w:rPr>
      </w:pPr>
      <w:r w:rsidDel="00000000" w:rsidR="00000000" w:rsidRPr="00000000">
        <w:rPr>
          <w:rFonts w:ascii="Arial" w:cs="Arial" w:eastAsia="Arial" w:hAnsi="Arial"/>
          <w:rtl w:val="0"/>
        </w:rPr>
        <w:t xml:space="preserve">Robby Fischer motioned, and  Jim Huovinen seconded to accept the Treasurer’s Report Balances in the accounts as of August 31, 2025, and to approve the payment of bills.  Rollcall vote was taken. Motion carried.</w:t>
      </w:r>
      <w:r w:rsidDel="00000000" w:rsidR="00000000" w:rsidRPr="00000000">
        <w:rPr>
          <w:rtl w:val="0"/>
        </w:rPr>
      </w:r>
    </w:p>
    <w:p w:rsidR="00000000" w:rsidDel="00000000" w:rsidP="00000000" w:rsidRDefault="00000000" w:rsidRPr="00000000" w14:paraId="0000000C">
      <w:pPr>
        <w:numPr>
          <w:ilvl w:val="1"/>
          <w:numId w:val="1"/>
        </w:numPr>
        <w:ind w:left="1440" w:hanging="360"/>
        <w:rPr>
          <w:rFonts w:ascii="Arial" w:cs="Arial" w:eastAsia="Arial" w:hAnsi="Arial"/>
          <w:sz w:val="22"/>
          <w:szCs w:val="22"/>
        </w:rPr>
      </w:pPr>
      <w:r w:rsidDel="00000000" w:rsidR="00000000" w:rsidRPr="00000000">
        <w:rPr>
          <w:rFonts w:ascii="Arial" w:cs="Arial" w:eastAsia="Arial" w:hAnsi="Arial"/>
          <w:rtl w:val="0"/>
        </w:rPr>
        <w:t xml:space="preserve">Treasurer’s Report Balances:</w:t>
      </w:r>
    </w:p>
    <w:p w:rsidR="00000000" w:rsidDel="00000000" w:rsidP="00000000" w:rsidRDefault="00000000" w:rsidRPr="00000000" w14:paraId="0000000D">
      <w:pPr>
        <w:numPr>
          <w:ilvl w:val="2"/>
          <w:numId w:val="1"/>
        </w:numPr>
        <w:ind w:left="2160" w:hanging="360"/>
        <w:rPr>
          <w:rFonts w:ascii="Arial" w:cs="Arial" w:eastAsia="Arial" w:hAnsi="Arial"/>
          <w:sz w:val="22"/>
          <w:szCs w:val="22"/>
        </w:rPr>
      </w:pPr>
      <w:r w:rsidDel="00000000" w:rsidR="00000000" w:rsidRPr="00000000">
        <w:rPr>
          <w:rFonts w:ascii="Arial" w:cs="Arial" w:eastAsia="Arial" w:hAnsi="Arial"/>
          <w:rtl w:val="0"/>
        </w:rPr>
        <w:t xml:space="preserve">General Fund $49,985.28</w:t>
      </w:r>
      <w:r w:rsidDel="00000000" w:rsidR="00000000" w:rsidRPr="00000000">
        <w:rPr>
          <w:rtl w:val="0"/>
        </w:rPr>
      </w:r>
    </w:p>
    <w:p w:rsidR="00000000" w:rsidDel="00000000" w:rsidP="00000000" w:rsidRDefault="00000000" w:rsidRPr="00000000" w14:paraId="0000000E">
      <w:pPr>
        <w:numPr>
          <w:ilvl w:val="2"/>
          <w:numId w:val="1"/>
        </w:numPr>
        <w:ind w:left="2160" w:hanging="360"/>
        <w:rPr>
          <w:rFonts w:ascii="Arial" w:cs="Arial" w:eastAsia="Arial" w:hAnsi="Arial"/>
          <w:sz w:val="22"/>
          <w:szCs w:val="22"/>
        </w:rPr>
      </w:pPr>
      <w:r w:rsidDel="00000000" w:rsidR="00000000" w:rsidRPr="00000000">
        <w:rPr>
          <w:rFonts w:ascii="Arial" w:cs="Arial" w:eastAsia="Arial" w:hAnsi="Arial"/>
          <w:rtl w:val="0"/>
        </w:rPr>
        <w:t xml:space="preserve">Water Fund $46,080.36</w:t>
      </w:r>
      <w:r w:rsidDel="00000000" w:rsidR="00000000" w:rsidRPr="00000000">
        <w:rPr>
          <w:rtl w:val="0"/>
        </w:rPr>
      </w:r>
    </w:p>
    <w:p w:rsidR="00000000" w:rsidDel="00000000" w:rsidP="00000000" w:rsidRDefault="00000000" w:rsidRPr="00000000" w14:paraId="0000000F">
      <w:pPr>
        <w:numPr>
          <w:ilvl w:val="2"/>
          <w:numId w:val="1"/>
        </w:numPr>
        <w:ind w:left="2160" w:hanging="360"/>
        <w:rPr>
          <w:rFonts w:ascii="Arial" w:cs="Arial" w:eastAsia="Arial" w:hAnsi="Arial"/>
          <w:sz w:val="22"/>
          <w:szCs w:val="22"/>
        </w:rPr>
      </w:pPr>
      <w:r w:rsidDel="00000000" w:rsidR="00000000" w:rsidRPr="00000000">
        <w:rPr>
          <w:rFonts w:ascii="Arial" w:cs="Arial" w:eastAsia="Arial" w:hAnsi="Arial"/>
          <w:rtl w:val="0"/>
        </w:rPr>
        <w:t xml:space="preserve">Savings $12,020.38</w:t>
      </w:r>
      <w:r w:rsidDel="00000000" w:rsidR="00000000" w:rsidRPr="00000000">
        <w:rPr>
          <w:rtl w:val="0"/>
        </w:rPr>
      </w:r>
    </w:p>
    <w:p w:rsidR="00000000" w:rsidDel="00000000" w:rsidP="00000000" w:rsidRDefault="00000000" w:rsidRPr="00000000" w14:paraId="00000010">
      <w:pPr>
        <w:numPr>
          <w:ilvl w:val="2"/>
          <w:numId w:val="1"/>
        </w:numPr>
        <w:ind w:left="2160" w:hanging="360"/>
        <w:rPr>
          <w:rFonts w:ascii="Arial" w:cs="Arial" w:eastAsia="Arial" w:hAnsi="Arial"/>
          <w:sz w:val="22"/>
          <w:szCs w:val="22"/>
        </w:rPr>
      </w:pPr>
      <w:r w:rsidDel="00000000" w:rsidR="00000000" w:rsidRPr="00000000">
        <w:rPr>
          <w:rFonts w:ascii="Arial" w:cs="Arial" w:eastAsia="Arial" w:hAnsi="Arial"/>
          <w:rtl w:val="0"/>
        </w:rPr>
        <w:t xml:space="preserve">CD $16,049.43</w:t>
      </w:r>
      <w:r w:rsidDel="00000000" w:rsidR="00000000" w:rsidRPr="00000000">
        <w:rPr>
          <w:rtl w:val="0"/>
        </w:rPr>
      </w:r>
    </w:p>
    <w:p w:rsidR="00000000" w:rsidDel="00000000" w:rsidP="00000000" w:rsidRDefault="00000000" w:rsidRPr="00000000" w14:paraId="00000011">
      <w:pPr>
        <w:numPr>
          <w:ilvl w:val="2"/>
          <w:numId w:val="1"/>
        </w:numPr>
        <w:ind w:left="2160" w:hanging="360"/>
        <w:rPr>
          <w:rFonts w:ascii="Arial" w:cs="Arial" w:eastAsia="Arial" w:hAnsi="Arial"/>
          <w:sz w:val="22"/>
          <w:szCs w:val="22"/>
        </w:rPr>
      </w:pPr>
      <w:r w:rsidDel="00000000" w:rsidR="00000000" w:rsidRPr="00000000">
        <w:rPr>
          <w:rFonts w:ascii="Arial" w:cs="Arial" w:eastAsia="Arial" w:hAnsi="Arial"/>
          <w:rtl w:val="0"/>
        </w:rPr>
        <w:t xml:space="preserve">Cemetery Fund $6,191.28</w:t>
      </w:r>
    </w:p>
    <w:p w:rsidR="00000000" w:rsidDel="00000000" w:rsidP="00000000" w:rsidRDefault="00000000" w:rsidRPr="00000000" w14:paraId="00000012">
      <w:pPr>
        <w:numPr>
          <w:ilvl w:val="1"/>
          <w:numId w:val="1"/>
        </w:numPr>
        <w:ind w:left="1440" w:hanging="360"/>
        <w:rPr>
          <w:rFonts w:ascii="Arial" w:cs="Arial" w:eastAsia="Arial" w:hAnsi="Arial"/>
          <w:u w:val="none"/>
        </w:rPr>
      </w:pPr>
      <w:r w:rsidDel="00000000" w:rsidR="00000000" w:rsidRPr="00000000">
        <w:rPr>
          <w:rFonts w:ascii="Arial" w:cs="Arial" w:eastAsia="Arial" w:hAnsi="Arial"/>
          <w:rtl w:val="0"/>
        </w:rPr>
        <w:t xml:space="preserve">Payment of Bills:</w:t>
      </w:r>
    </w:p>
    <w:p w:rsidR="00000000" w:rsidDel="00000000" w:rsidP="00000000" w:rsidRDefault="00000000" w:rsidRPr="00000000" w14:paraId="00000013">
      <w:pPr>
        <w:numPr>
          <w:ilvl w:val="2"/>
          <w:numId w:val="1"/>
        </w:numPr>
        <w:ind w:left="2160" w:hanging="360"/>
        <w:rPr>
          <w:rFonts w:ascii="Arial" w:cs="Arial" w:eastAsia="Arial" w:hAnsi="Arial"/>
          <w:sz w:val="22"/>
          <w:szCs w:val="22"/>
        </w:rPr>
      </w:pPr>
      <w:r w:rsidDel="00000000" w:rsidR="00000000" w:rsidRPr="00000000">
        <w:rPr>
          <w:rFonts w:ascii="Arial" w:cs="Arial" w:eastAsia="Arial" w:hAnsi="Arial"/>
          <w:rtl w:val="0"/>
        </w:rPr>
        <w:t xml:space="preserve">General Fund: Total since August meeting= $4,720.68</w:t>
      </w:r>
      <w:r w:rsidDel="00000000" w:rsidR="00000000" w:rsidRPr="00000000">
        <w:rPr>
          <w:rtl w:val="0"/>
        </w:rPr>
      </w:r>
    </w:p>
    <w:p w:rsidR="00000000" w:rsidDel="00000000" w:rsidP="00000000" w:rsidRDefault="00000000" w:rsidRPr="00000000" w14:paraId="00000014">
      <w:pPr>
        <w:numPr>
          <w:ilvl w:val="2"/>
          <w:numId w:val="1"/>
        </w:numPr>
        <w:ind w:left="2160" w:hanging="360"/>
        <w:rPr>
          <w:rFonts w:ascii="Arial" w:cs="Arial" w:eastAsia="Arial" w:hAnsi="Arial"/>
          <w:sz w:val="22"/>
          <w:szCs w:val="22"/>
        </w:rPr>
      </w:pPr>
      <w:r w:rsidDel="00000000" w:rsidR="00000000" w:rsidRPr="00000000">
        <w:rPr>
          <w:rFonts w:ascii="Arial" w:cs="Arial" w:eastAsia="Arial" w:hAnsi="Arial"/>
          <w:rtl w:val="0"/>
        </w:rPr>
        <w:t xml:space="preserve">Water Fund: Total since August meeting= $716.27</w:t>
      </w:r>
    </w:p>
    <w:p w:rsidR="00000000" w:rsidDel="00000000" w:rsidP="00000000" w:rsidRDefault="00000000" w:rsidRPr="00000000" w14:paraId="00000015">
      <w:pPr>
        <w:numPr>
          <w:ilvl w:val="2"/>
          <w:numId w:val="1"/>
        </w:numPr>
        <w:ind w:left="2160" w:hanging="360"/>
        <w:rPr>
          <w:rFonts w:ascii="Arial" w:cs="Arial" w:eastAsia="Arial" w:hAnsi="Arial"/>
          <w:sz w:val="22"/>
          <w:szCs w:val="22"/>
        </w:rPr>
      </w:pPr>
      <w:r w:rsidDel="00000000" w:rsidR="00000000" w:rsidRPr="00000000">
        <w:rPr>
          <w:rFonts w:ascii="Arial" w:cs="Arial" w:eastAsia="Arial" w:hAnsi="Arial"/>
          <w:rtl w:val="0"/>
        </w:rPr>
        <w:t xml:space="preserve">Cemetery Fund:  Total since August meeting= $166.23</w:t>
      </w:r>
      <w:r w:rsidDel="00000000" w:rsidR="00000000" w:rsidRPr="00000000">
        <w:rPr>
          <w:rtl w:val="0"/>
        </w:rPr>
      </w:r>
    </w:p>
    <w:p w:rsidR="00000000" w:rsidDel="00000000" w:rsidP="00000000" w:rsidRDefault="00000000" w:rsidRPr="00000000" w14:paraId="00000016">
      <w:pPr>
        <w:numPr>
          <w:ilvl w:val="2"/>
          <w:numId w:val="1"/>
        </w:numPr>
        <w:ind w:left="2160" w:hanging="360"/>
        <w:rPr>
          <w:rFonts w:ascii="Arial" w:cs="Arial" w:eastAsia="Arial" w:hAnsi="Arial"/>
          <w:sz w:val="22"/>
          <w:szCs w:val="22"/>
        </w:rPr>
      </w:pPr>
      <w:r w:rsidDel="00000000" w:rsidR="00000000" w:rsidRPr="00000000">
        <w:rPr>
          <w:rFonts w:ascii="Arial" w:cs="Arial" w:eastAsia="Arial" w:hAnsi="Arial"/>
          <w:rtl w:val="0"/>
        </w:rPr>
        <w:t xml:space="preserve">Grand Total: $5,603.18</w:t>
      </w:r>
      <w:r w:rsidDel="00000000" w:rsidR="00000000" w:rsidRPr="00000000">
        <w:rPr>
          <w:rtl w:val="0"/>
        </w:rPr>
      </w:r>
    </w:p>
    <w:p w:rsidR="00000000" w:rsidDel="00000000" w:rsidP="00000000" w:rsidRDefault="00000000" w:rsidRPr="00000000" w14:paraId="00000017">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Department Reports:</w:t>
      </w:r>
    </w:p>
    <w:p w:rsidR="00000000" w:rsidDel="00000000" w:rsidP="00000000" w:rsidRDefault="00000000" w:rsidRPr="00000000" w14:paraId="00000018">
      <w:pPr>
        <w:numPr>
          <w:ilvl w:val="1"/>
          <w:numId w:val="2"/>
        </w:numPr>
        <w:ind w:left="1440" w:hanging="360"/>
        <w:rPr>
          <w:rFonts w:ascii="Arial" w:cs="Arial" w:eastAsia="Arial" w:hAnsi="Arial"/>
        </w:rPr>
      </w:pPr>
      <w:r w:rsidDel="00000000" w:rsidR="00000000" w:rsidRPr="00000000">
        <w:rPr>
          <w:rFonts w:ascii="Arial" w:cs="Arial" w:eastAsia="Arial" w:hAnsi="Arial"/>
          <w:rtl w:val="0"/>
        </w:rPr>
        <w:t xml:space="preserve">Assessing: No report.</w:t>
      </w:r>
    </w:p>
    <w:p w:rsidR="00000000" w:rsidDel="00000000" w:rsidP="00000000" w:rsidRDefault="00000000" w:rsidRPr="00000000" w14:paraId="00000019">
      <w:pPr>
        <w:numPr>
          <w:ilvl w:val="1"/>
          <w:numId w:val="2"/>
        </w:numPr>
        <w:ind w:left="1440" w:hanging="360"/>
        <w:rPr>
          <w:rFonts w:ascii="Arial" w:cs="Arial" w:eastAsia="Arial" w:hAnsi="Arial"/>
        </w:rPr>
      </w:pPr>
      <w:r w:rsidDel="00000000" w:rsidR="00000000" w:rsidRPr="00000000">
        <w:rPr>
          <w:rFonts w:ascii="Arial" w:cs="Arial" w:eastAsia="Arial" w:hAnsi="Arial"/>
          <w:rtl w:val="0"/>
        </w:rPr>
        <w:t xml:space="preserve">Water Department: Water Department Chair Mel Jones explained that all water samples have returned clean.</w:t>
      </w:r>
    </w:p>
    <w:p w:rsidR="00000000" w:rsidDel="00000000" w:rsidP="00000000" w:rsidRDefault="00000000" w:rsidRPr="00000000" w14:paraId="0000001A">
      <w:pPr>
        <w:numPr>
          <w:ilvl w:val="1"/>
          <w:numId w:val="2"/>
        </w:numPr>
        <w:ind w:left="1440" w:hanging="360"/>
        <w:rPr>
          <w:rFonts w:ascii="Arial" w:cs="Arial" w:eastAsia="Arial" w:hAnsi="Arial"/>
        </w:rPr>
      </w:pPr>
      <w:r w:rsidDel="00000000" w:rsidR="00000000" w:rsidRPr="00000000">
        <w:rPr>
          <w:rFonts w:ascii="Arial" w:cs="Arial" w:eastAsia="Arial" w:hAnsi="Arial"/>
          <w:rtl w:val="0"/>
        </w:rPr>
        <w:t xml:space="preserve">Cemetery: Steve Kline reported that the land donation is complete.</w:t>
      </w:r>
    </w:p>
    <w:p w:rsidR="00000000" w:rsidDel="00000000" w:rsidP="00000000" w:rsidRDefault="00000000" w:rsidRPr="00000000" w14:paraId="0000001B">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Elections: No report.</w:t>
      </w:r>
    </w:p>
    <w:p w:rsidR="00000000" w:rsidDel="00000000" w:rsidP="00000000" w:rsidRDefault="00000000" w:rsidRPr="00000000" w14:paraId="0000001C">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General Maintenance: No report.</w:t>
      </w:r>
    </w:p>
    <w:p w:rsidR="00000000" w:rsidDel="00000000" w:rsidP="00000000" w:rsidRDefault="00000000" w:rsidRPr="00000000" w14:paraId="0000001D">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Park:  No report.</w:t>
      </w:r>
    </w:p>
    <w:p w:rsidR="00000000" w:rsidDel="00000000" w:rsidP="00000000" w:rsidRDefault="00000000" w:rsidRPr="00000000" w14:paraId="0000001E">
      <w:pPr>
        <w:numPr>
          <w:ilvl w:val="1"/>
          <w:numId w:val="2"/>
        </w:numPr>
        <w:ind w:left="1440" w:hanging="360"/>
        <w:rPr>
          <w:rFonts w:ascii="Arial" w:cs="Arial" w:eastAsia="Arial" w:hAnsi="Arial"/>
        </w:rPr>
      </w:pPr>
      <w:r w:rsidDel="00000000" w:rsidR="00000000" w:rsidRPr="00000000">
        <w:rPr>
          <w:rFonts w:ascii="Arial" w:cs="Arial" w:eastAsia="Arial" w:hAnsi="Arial"/>
          <w:rtl w:val="0"/>
        </w:rPr>
        <w:t xml:space="preserve">Consolidation Committee: Members agreed on a meeting for September 17, 2025 at 10:00 am.</w:t>
      </w:r>
    </w:p>
    <w:p w:rsidR="00000000" w:rsidDel="00000000" w:rsidP="00000000" w:rsidRDefault="00000000" w:rsidRPr="00000000" w14:paraId="0000001F">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Unfinished Business:</w:t>
      </w:r>
    </w:p>
    <w:p w:rsidR="00000000" w:rsidDel="00000000" w:rsidP="00000000" w:rsidRDefault="00000000" w:rsidRPr="00000000" w14:paraId="00000020">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Replacing the siding on the building:  No update.</w:t>
      </w:r>
    </w:p>
    <w:p w:rsidR="00000000" w:rsidDel="00000000" w:rsidP="00000000" w:rsidRDefault="00000000" w:rsidRPr="00000000" w14:paraId="00000021">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Lower Bridge:  Robby reported that new signs are in.  Community members volunteered to put the signs and fencing in place.</w:t>
      </w:r>
    </w:p>
    <w:p w:rsidR="00000000" w:rsidDel="00000000" w:rsidP="00000000" w:rsidRDefault="00000000" w:rsidRPr="00000000" w14:paraId="00000022">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Deer Park Cleanup:  No update.</w:t>
      </w:r>
    </w:p>
    <w:p w:rsidR="00000000" w:rsidDel="00000000" w:rsidP="00000000" w:rsidRDefault="00000000" w:rsidRPr="00000000" w14:paraId="00000023">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Conversation with Greg Kingstrom about the intersection of Pine and 2nd Streets:  Jim Huovinen reported that Greg suggests we use common sense and yield to the right at that intersection.  Stop signs will not be placed at this time.  </w:t>
      </w:r>
    </w:p>
    <w:p w:rsidR="00000000" w:rsidDel="00000000" w:rsidP="00000000" w:rsidRDefault="00000000" w:rsidRPr="00000000" w14:paraId="00000024">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New Business:</w:t>
      </w:r>
    </w:p>
    <w:p w:rsidR="00000000" w:rsidDel="00000000" w:rsidP="00000000" w:rsidRDefault="00000000" w:rsidRPr="00000000" w14:paraId="00000025">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Fitzgerald: Discussion was had concerning the status of this situation.  The conversation was tabled.</w:t>
      </w:r>
    </w:p>
    <w:p w:rsidR="00000000" w:rsidDel="00000000" w:rsidP="00000000" w:rsidRDefault="00000000" w:rsidRPr="00000000" w14:paraId="00000026">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Evergreen Land Donation Deed: A resolution thanking Bud Cole and Eagle River Pines LLC for their  generosity.  Robby Fischer offered to write this resolution.  </w:t>
      </w:r>
    </w:p>
    <w:p w:rsidR="00000000" w:rsidDel="00000000" w:rsidP="00000000" w:rsidRDefault="00000000" w:rsidRPr="00000000" w14:paraId="00000027">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Building Request for Keweenaw Master Plan Meeting at 4:00 PM on September 16, 2025.  </w:t>
      </w:r>
    </w:p>
    <w:p w:rsidR="00000000" w:rsidDel="00000000" w:rsidP="00000000" w:rsidRDefault="00000000" w:rsidRPr="00000000" w14:paraId="00000028">
      <w:pPr>
        <w:numPr>
          <w:ilvl w:val="2"/>
          <w:numId w:val="2"/>
        </w:numPr>
        <w:ind w:left="2160" w:hanging="360"/>
        <w:rPr>
          <w:rFonts w:ascii="Arial" w:cs="Arial" w:eastAsia="Arial" w:hAnsi="Arial"/>
          <w:u w:val="none"/>
        </w:rPr>
      </w:pPr>
      <w:r w:rsidDel="00000000" w:rsidR="00000000" w:rsidRPr="00000000">
        <w:rPr>
          <w:rFonts w:ascii="Arial" w:cs="Arial" w:eastAsia="Arial" w:hAnsi="Arial"/>
          <w:rtl w:val="0"/>
        </w:rPr>
        <w:t xml:space="preserve">Robby Fischer motioned, and Jim Huovinen seconded to approve the use of the building.  Motion carried.</w:t>
      </w:r>
    </w:p>
    <w:p w:rsidR="00000000" w:rsidDel="00000000" w:rsidP="00000000" w:rsidRDefault="00000000" w:rsidRPr="00000000" w14:paraId="00000029">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Robby Fischer motioned to adjourn the meeting. Tom Hall seconded.  Motion carried.  </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spacing w:after="240" w:before="240" w:lineRule="auto"/>
        <w:rPr>
          <w:i w:val="1"/>
        </w:rPr>
      </w:pPr>
      <w:r w:rsidDel="00000000" w:rsidR="00000000" w:rsidRPr="00000000">
        <w:rPr>
          <w:i w:val="1"/>
          <w:rtl w:val="0"/>
        </w:rPr>
        <w:t xml:space="preserve">I hereby certify that these minutes are a true and correct copy of the minutes of the Houghton Township meeting held on September 15, 2025, as approved by the township board on October 20, 2025.</w:t>
      </w:r>
    </w:p>
    <w:p w:rsidR="00000000" w:rsidDel="00000000" w:rsidP="00000000" w:rsidRDefault="00000000" w:rsidRPr="00000000" w14:paraId="0000002F">
      <w:pPr>
        <w:spacing w:after="240" w:before="240" w:lineRule="auto"/>
        <w:rPr/>
      </w:pPr>
      <w:r w:rsidDel="00000000" w:rsidR="00000000" w:rsidRPr="00000000">
        <w:rPr>
          <w:b w:val="1"/>
          <w:rtl w:val="0"/>
        </w:rPr>
        <w:t xml:space="preserve">Signed:</w:t>
      </w:r>
      <w:r w:rsidDel="00000000" w:rsidR="00000000" w:rsidRPr="00000000">
        <w:rPr>
          <w:rtl w:val="0"/>
        </w:rPr>
        <w:t xml:space="preserve"> ___________________</w:t>
        <w:br w:type="textWrapping"/>
      </w:r>
      <w:r w:rsidDel="00000000" w:rsidR="00000000" w:rsidRPr="00000000">
        <w:rPr>
          <w:b w:val="1"/>
          <w:rtl w:val="0"/>
        </w:rPr>
        <w:t xml:space="preserve">              </w:t>
      </w:r>
      <w:r w:rsidDel="00000000" w:rsidR="00000000" w:rsidRPr="00000000">
        <w:rPr>
          <w:rtl w:val="0"/>
        </w:rPr>
        <w:t xml:space="preserve">Township Clerk</w:t>
        <w:br w:type="textWrapping"/>
      </w:r>
      <w:r w:rsidDel="00000000" w:rsidR="00000000" w:rsidRPr="00000000">
        <w:rPr>
          <w:b w:val="1"/>
          <w:rtl w:val="0"/>
        </w:rPr>
        <w:t xml:space="preserve">Date:</w:t>
      </w:r>
      <w:r w:rsidDel="00000000" w:rsidR="00000000" w:rsidRPr="00000000">
        <w:rPr>
          <w:rtl w:val="0"/>
        </w:rPr>
        <w:t xml:space="preserve"> _____________________</w:t>
      </w:r>
    </w:p>
    <w:p w:rsidR="00000000" w:rsidDel="00000000" w:rsidP="00000000" w:rsidRDefault="00000000" w:rsidRPr="00000000" w14:paraId="00000030">
      <w:pPr>
        <w:rPr>
          <w:rFonts w:ascii="Arial" w:cs="Arial" w:eastAsia="Arial" w:hAnsi="Arial"/>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FD23BF"/>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D23BF"/>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D23BF"/>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23BF"/>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D23BF"/>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D23BF"/>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D23BF"/>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D23BF"/>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D23B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D23B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D23B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D23B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D23B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D23B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D23B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D23BF"/>
    <w:rPr>
      <w:i w:val="1"/>
      <w:iCs w:val="1"/>
      <w:color w:val="404040" w:themeColor="text1" w:themeTint="0000BF"/>
    </w:rPr>
  </w:style>
  <w:style w:type="paragraph" w:styleId="ListParagraph">
    <w:name w:val="List Paragraph"/>
    <w:basedOn w:val="Normal"/>
    <w:uiPriority w:val="34"/>
    <w:qFormat w:val="1"/>
    <w:rsid w:val="00FD23BF"/>
    <w:pPr>
      <w:ind w:left="720"/>
      <w:contextualSpacing w:val="1"/>
    </w:pPr>
  </w:style>
  <w:style w:type="character" w:styleId="IntenseEmphasis">
    <w:name w:val="Intense Emphasis"/>
    <w:basedOn w:val="DefaultParagraphFont"/>
    <w:uiPriority w:val="21"/>
    <w:qFormat w:val="1"/>
    <w:rsid w:val="00FD23BF"/>
    <w:rPr>
      <w:i w:val="1"/>
      <w:iCs w:val="1"/>
      <w:color w:val="2f5496" w:themeColor="accent1" w:themeShade="0000BF"/>
    </w:rPr>
  </w:style>
  <w:style w:type="paragraph" w:styleId="IntenseQuote">
    <w:name w:val="Intense Quote"/>
    <w:basedOn w:val="Normal"/>
    <w:next w:val="Normal"/>
    <w:link w:val="IntenseQuoteChar"/>
    <w:uiPriority w:val="30"/>
    <w:qFormat w:val="1"/>
    <w:rsid w:val="00FD23B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D23BF"/>
    <w:rPr>
      <w:i w:val="1"/>
      <w:iCs w:val="1"/>
      <w:color w:val="2f5496" w:themeColor="accent1" w:themeShade="0000BF"/>
    </w:rPr>
  </w:style>
  <w:style w:type="character" w:styleId="IntenseReference">
    <w:name w:val="Intense Reference"/>
    <w:basedOn w:val="DefaultParagraphFont"/>
    <w:uiPriority w:val="32"/>
    <w:qFormat w:val="1"/>
    <w:rsid w:val="00FD23BF"/>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7QTu0GuaBmPf+3H7Dz7WF/mbCA==">CgMxLjAyDmguOTBmMmcxdjExM3B2OAByITF1REp2VGE0NmZ5QmZtWkNfUmtnLVhGQTF2THVXc0puMQ==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2025-02-14T20:24:00Z</dcterms:created>
  <dc:creator>Mel JONES</dc:creator>
</cp:coreProperties>
</file>